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C8A" w:rsidRPr="00175035" w:rsidRDefault="00C82C8A" w:rsidP="00C82C8A">
      <w:pPr>
        <w:rPr>
          <w:color w:val="000000" w:themeColor="text1"/>
          <w:sz w:val="21"/>
          <w:szCs w:val="21"/>
        </w:rPr>
      </w:pPr>
      <w:r w:rsidRPr="00175035">
        <w:rPr>
          <w:rFonts w:hint="eastAsia"/>
          <w:color w:val="000000" w:themeColor="text1"/>
          <w:sz w:val="21"/>
          <w:szCs w:val="21"/>
        </w:rPr>
        <w:t xml:space="preserve">別紙様式５　　　　　　　　　　　　　　　　　　</w:t>
      </w:r>
      <w:bookmarkStart w:id="0" w:name="_GoBack"/>
      <w:bookmarkEnd w:id="0"/>
    </w:p>
    <w:p w:rsidR="00C82C8A" w:rsidRPr="00175035" w:rsidRDefault="00C82C8A" w:rsidP="00C82C8A">
      <w:pPr>
        <w:jc w:val="center"/>
        <w:rPr>
          <w:color w:val="000000" w:themeColor="text1"/>
          <w:sz w:val="21"/>
          <w:szCs w:val="21"/>
        </w:rPr>
      </w:pPr>
      <w:r w:rsidRPr="00175035">
        <w:rPr>
          <w:rFonts w:hint="eastAsia"/>
          <w:color w:val="000000" w:themeColor="text1"/>
          <w:sz w:val="21"/>
          <w:szCs w:val="21"/>
        </w:rPr>
        <w:t>公　　　示</w:t>
      </w:r>
    </w:p>
    <w:p w:rsidR="00C82C8A" w:rsidRPr="00175035" w:rsidRDefault="00C82C8A" w:rsidP="00C82C8A">
      <w:pPr>
        <w:jc w:val="center"/>
        <w:rPr>
          <w:color w:val="000000" w:themeColor="text1"/>
          <w:sz w:val="21"/>
          <w:szCs w:val="21"/>
        </w:rPr>
      </w:pPr>
    </w:p>
    <w:p w:rsidR="00C82C8A" w:rsidRPr="00175035" w:rsidRDefault="00C82C8A" w:rsidP="00C82C8A">
      <w:pPr>
        <w:rPr>
          <w:color w:val="000000" w:themeColor="text1"/>
          <w:sz w:val="21"/>
          <w:szCs w:val="21"/>
        </w:rPr>
      </w:pPr>
      <w:r w:rsidRPr="00175035">
        <w:rPr>
          <w:rFonts w:hint="eastAsia"/>
          <w:color w:val="000000" w:themeColor="text1"/>
          <w:sz w:val="21"/>
          <w:szCs w:val="21"/>
        </w:rPr>
        <w:t xml:space="preserve">　国立大学法人東京農工大学</w:t>
      </w:r>
      <w:r w:rsidR="00C6357C" w:rsidRPr="00A107F9">
        <w:rPr>
          <w:rFonts w:hint="eastAsia"/>
          <w:sz w:val="21"/>
          <w:szCs w:val="21"/>
        </w:rPr>
        <w:t>学長選考・監察会議</w:t>
      </w:r>
      <w:r w:rsidRPr="00175035">
        <w:rPr>
          <w:rFonts w:hint="eastAsia"/>
          <w:color w:val="000000" w:themeColor="text1"/>
          <w:sz w:val="21"/>
          <w:szCs w:val="21"/>
        </w:rPr>
        <w:t>は、本学学長が国立大学法人東京農工大学学長候補者選考等規程第２条第１項第</w:t>
      </w:r>
      <w:r w:rsidR="005C0D4B" w:rsidRPr="00175035">
        <w:rPr>
          <w:rFonts w:hint="eastAsia"/>
          <w:color w:val="000000" w:themeColor="text1"/>
          <w:sz w:val="21"/>
          <w:szCs w:val="21"/>
        </w:rPr>
        <w:t>〇</w:t>
      </w:r>
      <w:r w:rsidRPr="00175035">
        <w:rPr>
          <w:rFonts w:hint="eastAsia"/>
          <w:color w:val="000000" w:themeColor="text1"/>
          <w:sz w:val="21"/>
          <w:szCs w:val="21"/>
        </w:rPr>
        <w:t>号（任期満了</w:t>
      </w:r>
      <w:r w:rsidR="005C0D4B" w:rsidRPr="00175035">
        <w:rPr>
          <w:rFonts w:hint="eastAsia"/>
          <w:color w:val="000000" w:themeColor="text1"/>
          <w:sz w:val="21"/>
          <w:szCs w:val="21"/>
        </w:rPr>
        <w:t>・辞任の申出・欠員</w:t>
      </w:r>
      <w:r w:rsidRPr="00175035">
        <w:rPr>
          <w:rFonts w:hint="eastAsia"/>
          <w:color w:val="000000" w:themeColor="text1"/>
          <w:sz w:val="21"/>
          <w:szCs w:val="21"/>
        </w:rPr>
        <w:t>）に該当するため、下記のとおり学長候補者の推薦を求める。</w:t>
      </w:r>
    </w:p>
    <w:p w:rsidR="00C82C8A" w:rsidRPr="00175035" w:rsidRDefault="00C82C8A" w:rsidP="00C82C8A">
      <w:pPr>
        <w:rPr>
          <w:color w:val="000000" w:themeColor="text1"/>
          <w:sz w:val="21"/>
          <w:szCs w:val="21"/>
        </w:rPr>
      </w:pPr>
    </w:p>
    <w:p w:rsidR="00C82C8A" w:rsidRPr="00175035" w:rsidRDefault="00C82C8A" w:rsidP="00C82C8A">
      <w:pPr>
        <w:pStyle w:val="a3"/>
      </w:pPr>
      <w:r w:rsidRPr="00175035">
        <w:rPr>
          <w:rFonts w:hint="eastAsia"/>
        </w:rPr>
        <w:t>記</w:t>
      </w:r>
    </w:p>
    <w:p w:rsidR="00C82C8A" w:rsidRPr="00175035" w:rsidRDefault="00C82C8A" w:rsidP="00C82C8A">
      <w:pPr>
        <w:pStyle w:val="a3"/>
        <w:jc w:val="left"/>
      </w:pPr>
      <w:r w:rsidRPr="00175035">
        <w:rPr>
          <w:rFonts w:hint="eastAsia"/>
        </w:rPr>
        <w:t>１．求められる学長像</w:t>
      </w:r>
    </w:p>
    <w:p w:rsidR="00C82C8A" w:rsidRPr="00175035" w:rsidRDefault="00C82C8A" w:rsidP="00C82C8A">
      <w:pPr>
        <w:rPr>
          <w:sz w:val="21"/>
          <w:szCs w:val="21"/>
        </w:rPr>
      </w:pPr>
    </w:p>
    <w:p w:rsidR="00C82C8A" w:rsidRPr="00175035" w:rsidRDefault="00C82C8A" w:rsidP="00C82C8A">
      <w:pPr>
        <w:rPr>
          <w:sz w:val="21"/>
          <w:szCs w:val="21"/>
        </w:rPr>
      </w:pPr>
      <w:r w:rsidRPr="00175035">
        <w:rPr>
          <w:rFonts w:hint="eastAsia"/>
          <w:sz w:val="21"/>
          <w:szCs w:val="21"/>
        </w:rPr>
        <w:t>２．学長候補者の要件</w:t>
      </w:r>
    </w:p>
    <w:p w:rsidR="00C82C8A" w:rsidRPr="00175035" w:rsidRDefault="00C82C8A" w:rsidP="00C82C8A">
      <w:pPr>
        <w:ind w:left="210" w:hangingChars="100" w:hanging="210"/>
        <w:rPr>
          <w:sz w:val="21"/>
          <w:szCs w:val="21"/>
        </w:rPr>
      </w:pPr>
      <w:r w:rsidRPr="00175035">
        <w:rPr>
          <w:rFonts w:hint="eastAsia"/>
          <w:sz w:val="21"/>
          <w:szCs w:val="21"/>
        </w:rPr>
        <w:t xml:space="preserve">　　人格が高潔で、学識が優れ、かつ、本学における教育研究活動を適切かつ効果的に運営することができる能力を有し、就任時において満７０歳を超えない者とする。</w:t>
      </w:r>
    </w:p>
    <w:p w:rsidR="00C82C8A" w:rsidRPr="00175035" w:rsidRDefault="00C82C8A" w:rsidP="00C82C8A">
      <w:pPr>
        <w:rPr>
          <w:sz w:val="21"/>
          <w:szCs w:val="21"/>
        </w:rPr>
      </w:pPr>
      <w:r w:rsidRPr="00175035">
        <w:rPr>
          <w:rFonts w:hint="eastAsia"/>
          <w:sz w:val="21"/>
          <w:szCs w:val="21"/>
        </w:rPr>
        <w:t xml:space="preserve">　　（国立大学法人東京農工大学学長候補者選考等規程第４条）</w:t>
      </w:r>
    </w:p>
    <w:p w:rsidR="006D163D" w:rsidRPr="00175035" w:rsidRDefault="006D163D" w:rsidP="00C82C8A">
      <w:pPr>
        <w:rPr>
          <w:sz w:val="21"/>
          <w:szCs w:val="21"/>
        </w:rPr>
      </w:pPr>
    </w:p>
    <w:p w:rsidR="00C82C8A" w:rsidRPr="00175035" w:rsidRDefault="00C82C8A" w:rsidP="00C82C8A">
      <w:pPr>
        <w:rPr>
          <w:sz w:val="21"/>
          <w:szCs w:val="21"/>
        </w:rPr>
      </w:pPr>
      <w:r w:rsidRPr="00175035">
        <w:rPr>
          <w:rFonts w:hint="eastAsia"/>
          <w:sz w:val="21"/>
          <w:szCs w:val="21"/>
        </w:rPr>
        <w:t>３．次期学長の任期</w:t>
      </w:r>
    </w:p>
    <w:p w:rsidR="00C82C8A" w:rsidRPr="00175035" w:rsidRDefault="00C82C8A" w:rsidP="00C82C8A">
      <w:pPr>
        <w:rPr>
          <w:sz w:val="21"/>
          <w:szCs w:val="21"/>
        </w:rPr>
      </w:pPr>
      <w:r w:rsidRPr="00175035">
        <w:rPr>
          <w:rFonts w:hint="eastAsia"/>
          <w:sz w:val="21"/>
          <w:szCs w:val="21"/>
        </w:rPr>
        <w:t xml:space="preserve">　　</w:t>
      </w:r>
      <w:r w:rsidR="00C01BFD" w:rsidRPr="00175035">
        <w:rPr>
          <w:rFonts w:hint="eastAsia"/>
          <w:sz w:val="21"/>
          <w:szCs w:val="21"/>
        </w:rPr>
        <w:t xml:space="preserve">　年　</w:t>
      </w:r>
      <w:r w:rsidRPr="00175035">
        <w:rPr>
          <w:rFonts w:hint="eastAsia"/>
          <w:sz w:val="21"/>
          <w:szCs w:val="21"/>
        </w:rPr>
        <w:t>月</w:t>
      </w:r>
      <w:r w:rsidR="00C01BFD" w:rsidRPr="00175035">
        <w:rPr>
          <w:rFonts w:hint="eastAsia"/>
          <w:sz w:val="21"/>
          <w:szCs w:val="21"/>
        </w:rPr>
        <w:t xml:space="preserve">　</w:t>
      </w:r>
      <w:r w:rsidRPr="00175035">
        <w:rPr>
          <w:rFonts w:hint="eastAsia"/>
          <w:sz w:val="21"/>
          <w:szCs w:val="21"/>
        </w:rPr>
        <w:t>日から</w:t>
      </w:r>
      <w:r w:rsidR="00C01BFD" w:rsidRPr="00175035">
        <w:rPr>
          <w:rFonts w:hint="eastAsia"/>
          <w:sz w:val="21"/>
          <w:szCs w:val="21"/>
        </w:rPr>
        <w:t xml:space="preserve">　</w:t>
      </w:r>
      <w:r w:rsidRPr="00175035">
        <w:rPr>
          <w:rFonts w:hint="eastAsia"/>
          <w:sz w:val="21"/>
          <w:szCs w:val="21"/>
        </w:rPr>
        <w:t>年</w:t>
      </w:r>
      <w:r w:rsidR="00C01BFD" w:rsidRPr="00175035">
        <w:rPr>
          <w:rFonts w:hint="eastAsia"/>
          <w:sz w:val="21"/>
          <w:szCs w:val="21"/>
        </w:rPr>
        <w:t xml:space="preserve">　</w:t>
      </w:r>
      <w:r w:rsidRPr="00175035">
        <w:rPr>
          <w:rFonts w:hint="eastAsia"/>
          <w:sz w:val="21"/>
          <w:szCs w:val="21"/>
        </w:rPr>
        <w:t>月</w:t>
      </w:r>
      <w:r w:rsidR="00C01BFD" w:rsidRPr="00175035">
        <w:rPr>
          <w:rFonts w:hint="eastAsia"/>
          <w:sz w:val="21"/>
          <w:szCs w:val="21"/>
        </w:rPr>
        <w:t xml:space="preserve">　</w:t>
      </w:r>
      <w:r w:rsidRPr="00175035">
        <w:rPr>
          <w:rFonts w:hint="eastAsia"/>
          <w:sz w:val="21"/>
          <w:szCs w:val="21"/>
        </w:rPr>
        <w:t>日までとする。</w:t>
      </w:r>
    </w:p>
    <w:p w:rsidR="00C82C8A" w:rsidRPr="00175035" w:rsidRDefault="00C82C8A" w:rsidP="00C82C8A">
      <w:pPr>
        <w:rPr>
          <w:sz w:val="21"/>
          <w:szCs w:val="21"/>
        </w:rPr>
      </w:pPr>
      <w:r w:rsidRPr="00175035">
        <w:rPr>
          <w:rFonts w:hint="eastAsia"/>
          <w:sz w:val="21"/>
          <w:szCs w:val="21"/>
        </w:rPr>
        <w:t xml:space="preserve">　　（国立大学法人</w:t>
      </w:r>
      <w:r w:rsidR="00CF6279" w:rsidRPr="00CF6279">
        <w:rPr>
          <w:rFonts w:hint="eastAsia"/>
          <w:sz w:val="21"/>
          <w:szCs w:val="21"/>
        </w:rPr>
        <w:t>東京農工大学</w:t>
      </w:r>
      <w:r w:rsidRPr="00175035">
        <w:rPr>
          <w:rFonts w:hint="eastAsia"/>
          <w:sz w:val="21"/>
          <w:szCs w:val="21"/>
        </w:rPr>
        <w:t>組織運営規則第１２条第３項）</w:t>
      </w:r>
    </w:p>
    <w:p w:rsidR="006D163D" w:rsidRPr="00CF6279" w:rsidRDefault="006D163D" w:rsidP="00C82C8A">
      <w:pPr>
        <w:rPr>
          <w:sz w:val="21"/>
          <w:szCs w:val="21"/>
        </w:rPr>
      </w:pPr>
    </w:p>
    <w:p w:rsidR="00C82C8A" w:rsidRPr="00175035" w:rsidRDefault="00C82C8A" w:rsidP="00C82C8A">
      <w:pPr>
        <w:rPr>
          <w:sz w:val="21"/>
          <w:szCs w:val="21"/>
        </w:rPr>
      </w:pPr>
      <w:r w:rsidRPr="00175035">
        <w:rPr>
          <w:rFonts w:hint="eastAsia"/>
          <w:sz w:val="21"/>
          <w:szCs w:val="21"/>
        </w:rPr>
        <w:t>４．推薦資格者</w:t>
      </w:r>
    </w:p>
    <w:p w:rsidR="00CF6279" w:rsidRPr="00CF6279" w:rsidRDefault="00C82C8A" w:rsidP="00CF6279">
      <w:pPr>
        <w:ind w:left="210" w:hangingChars="100" w:hanging="210"/>
        <w:rPr>
          <w:color w:val="000000" w:themeColor="text1"/>
          <w:sz w:val="21"/>
          <w:szCs w:val="21"/>
        </w:rPr>
      </w:pPr>
      <w:r w:rsidRPr="00175035">
        <w:rPr>
          <w:rFonts w:hint="eastAsia"/>
          <w:sz w:val="21"/>
          <w:szCs w:val="21"/>
        </w:rPr>
        <w:t xml:space="preserve">　　推薦資格者は、</w:t>
      </w:r>
      <w:r w:rsidRPr="00175035">
        <w:rPr>
          <w:rFonts w:hint="eastAsia"/>
          <w:color w:val="000000" w:themeColor="text1"/>
          <w:sz w:val="21"/>
          <w:szCs w:val="21"/>
        </w:rPr>
        <w:t>国立大学法人東京農工大学職員就業規則第４条第１項に定める常時勤務を要する本学の職員</w:t>
      </w:r>
      <w:r w:rsidR="00CF6279" w:rsidRPr="00CF6279">
        <w:rPr>
          <w:rFonts w:hint="eastAsia"/>
          <w:color w:val="000000" w:themeColor="text1"/>
          <w:sz w:val="21"/>
          <w:szCs w:val="21"/>
        </w:rPr>
        <w:t>、国立大学法人東京農工大学特定有期雇用職員就業規則（以下</w:t>
      </w:r>
    </w:p>
    <w:p w:rsidR="00CF6279" w:rsidRPr="00CF6279" w:rsidRDefault="00CF6279" w:rsidP="00CF6279">
      <w:pPr>
        <w:ind w:left="210" w:hangingChars="100" w:hanging="210"/>
        <w:rPr>
          <w:color w:val="000000" w:themeColor="text1"/>
          <w:sz w:val="21"/>
          <w:szCs w:val="21"/>
        </w:rPr>
      </w:pPr>
      <w:r w:rsidRPr="00CF6279">
        <w:rPr>
          <w:rFonts w:hint="eastAsia"/>
          <w:color w:val="000000" w:themeColor="text1"/>
          <w:sz w:val="21"/>
          <w:szCs w:val="21"/>
        </w:rPr>
        <w:t>「特定有期雇用職員就業規則」という。）第</w:t>
      </w:r>
      <w:r w:rsidRPr="00CF6279">
        <w:rPr>
          <w:color w:val="000000" w:themeColor="text1"/>
          <w:sz w:val="21"/>
          <w:szCs w:val="21"/>
        </w:rPr>
        <w:t>7 条の2 に基づき任期の定めのない特定有</w:t>
      </w:r>
    </w:p>
    <w:p w:rsidR="00CF6279" w:rsidRPr="00CF6279" w:rsidRDefault="00CF6279" w:rsidP="00CF6279">
      <w:pPr>
        <w:ind w:left="210" w:hangingChars="100" w:hanging="210"/>
        <w:rPr>
          <w:color w:val="000000" w:themeColor="text1"/>
          <w:sz w:val="21"/>
          <w:szCs w:val="21"/>
        </w:rPr>
      </w:pPr>
      <w:r w:rsidRPr="00CF6279">
        <w:rPr>
          <w:rFonts w:hint="eastAsia"/>
          <w:color w:val="000000" w:themeColor="text1"/>
          <w:sz w:val="21"/>
          <w:szCs w:val="21"/>
        </w:rPr>
        <w:t>期雇用職員となった職員及び特定有期雇用職員就業規則第</w:t>
      </w:r>
      <w:r w:rsidRPr="00CF6279">
        <w:rPr>
          <w:color w:val="000000" w:themeColor="text1"/>
          <w:sz w:val="21"/>
          <w:szCs w:val="21"/>
        </w:rPr>
        <w:t>7 条の3 に基づき期間の定め</w:t>
      </w:r>
    </w:p>
    <w:p w:rsidR="00C82C8A" w:rsidRPr="00175035" w:rsidRDefault="00CF6279" w:rsidP="00CF6279">
      <w:pPr>
        <w:ind w:left="210" w:hangingChars="100" w:hanging="210"/>
        <w:rPr>
          <w:color w:val="000000" w:themeColor="text1"/>
          <w:sz w:val="21"/>
          <w:szCs w:val="21"/>
        </w:rPr>
      </w:pPr>
      <w:r w:rsidRPr="00CF6279">
        <w:rPr>
          <w:rFonts w:hint="eastAsia"/>
          <w:color w:val="000000" w:themeColor="text1"/>
          <w:sz w:val="21"/>
          <w:szCs w:val="21"/>
        </w:rPr>
        <w:t>のない特定有期雇用職員となった職員</w:t>
      </w:r>
      <w:r w:rsidR="00C82C8A" w:rsidRPr="00175035">
        <w:rPr>
          <w:rFonts w:hint="eastAsia"/>
          <w:color w:val="000000" w:themeColor="text1"/>
          <w:sz w:val="21"/>
          <w:szCs w:val="21"/>
        </w:rPr>
        <w:t>とする。ただし、本公示日において国立大学法人東京農工大学学長候補者選考等細則（以下「細則」という。）第３条１項各号に定める者を除く。</w:t>
      </w:r>
    </w:p>
    <w:p w:rsidR="006D163D" w:rsidRPr="00175035" w:rsidRDefault="006D163D" w:rsidP="00C82C8A">
      <w:pPr>
        <w:ind w:left="210" w:hangingChars="100" w:hanging="210"/>
        <w:rPr>
          <w:sz w:val="21"/>
          <w:szCs w:val="21"/>
        </w:rPr>
      </w:pPr>
    </w:p>
    <w:p w:rsidR="00C82C8A" w:rsidRPr="00175035" w:rsidRDefault="00C82C8A" w:rsidP="00C82C8A">
      <w:pPr>
        <w:rPr>
          <w:sz w:val="21"/>
          <w:szCs w:val="21"/>
        </w:rPr>
      </w:pPr>
      <w:r w:rsidRPr="00175035">
        <w:rPr>
          <w:rFonts w:hint="eastAsia"/>
          <w:sz w:val="21"/>
          <w:szCs w:val="21"/>
        </w:rPr>
        <w:t>５．推薦方法</w:t>
      </w:r>
    </w:p>
    <w:p w:rsidR="006D163D" w:rsidRPr="00175035" w:rsidRDefault="00C82C8A" w:rsidP="006D163D">
      <w:pPr>
        <w:ind w:leftChars="100" w:left="240"/>
        <w:rPr>
          <w:color w:val="000000" w:themeColor="text1"/>
          <w:sz w:val="21"/>
          <w:szCs w:val="21"/>
        </w:rPr>
      </w:pPr>
      <w:r w:rsidRPr="00175035">
        <w:rPr>
          <w:rFonts w:hint="eastAsia"/>
          <w:sz w:val="21"/>
          <w:szCs w:val="21"/>
        </w:rPr>
        <w:t xml:space="preserve">・　</w:t>
      </w:r>
      <w:r w:rsidRPr="00175035">
        <w:rPr>
          <w:rFonts w:hint="eastAsia"/>
          <w:color w:val="000000" w:themeColor="text1"/>
          <w:sz w:val="21"/>
          <w:szCs w:val="21"/>
        </w:rPr>
        <w:t>候補者１人につき推薦資格者５人の連署をもって行い、うち１人の推薦代表者が、細則別紙様式１「推薦書」、別紙様式２「学長候補となるべき適任者の経歴・業績」、別紙様式３「所信」及び別紙様式４「同意書」を指定期日までに選考会議へ提出する。</w:t>
      </w:r>
    </w:p>
    <w:p w:rsidR="00C82C8A" w:rsidRPr="00175035" w:rsidRDefault="00C82C8A" w:rsidP="006D163D">
      <w:pPr>
        <w:ind w:firstLineChars="100" w:firstLine="210"/>
        <w:rPr>
          <w:color w:val="000000"/>
          <w:sz w:val="21"/>
          <w:szCs w:val="21"/>
        </w:rPr>
      </w:pPr>
      <w:r w:rsidRPr="00175035">
        <w:rPr>
          <w:rFonts w:hint="eastAsia"/>
          <w:color w:val="000000"/>
          <w:sz w:val="21"/>
          <w:szCs w:val="21"/>
        </w:rPr>
        <w:t xml:space="preserve">・　推薦資格者は、候補者を重複して推薦することはできない。　</w:t>
      </w:r>
    </w:p>
    <w:p w:rsidR="00175035" w:rsidRPr="00175035" w:rsidRDefault="00175035" w:rsidP="006D163D">
      <w:pPr>
        <w:ind w:firstLineChars="100" w:firstLine="210"/>
        <w:rPr>
          <w:color w:val="000000" w:themeColor="text1"/>
          <w:sz w:val="21"/>
          <w:szCs w:val="21"/>
        </w:rPr>
      </w:pPr>
    </w:p>
    <w:p w:rsidR="00C82C8A" w:rsidRPr="00175035" w:rsidRDefault="00C82C8A" w:rsidP="00C82C8A">
      <w:pPr>
        <w:ind w:left="420" w:hangingChars="200" w:hanging="420"/>
        <w:rPr>
          <w:color w:val="000000"/>
          <w:sz w:val="21"/>
          <w:szCs w:val="21"/>
        </w:rPr>
      </w:pPr>
      <w:r w:rsidRPr="00175035">
        <w:rPr>
          <w:rFonts w:hint="eastAsia"/>
          <w:color w:val="000000"/>
          <w:sz w:val="21"/>
          <w:szCs w:val="21"/>
        </w:rPr>
        <w:t>６．推薦書類等受付場所</w:t>
      </w:r>
    </w:p>
    <w:p w:rsidR="00C82C8A" w:rsidRPr="00175035" w:rsidRDefault="00C82C8A" w:rsidP="00C82C8A">
      <w:pPr>
        <w:ind w:left="420" w:hangingChars="200" w:hanging="420"/>
        <w:rPr>
          <w:color w:val="000000"/>
          <w:sz w:val="21"/>
          <w:szCs w:val="21"/>
        </w:rPr>
      </w:pPr>
      <w:r w:rsidRPr="00175035">
        <w:rPr>
          <w:rFonts w:hint="eastAsia"/>
          <w:color w:val="000000"/>
          <w:sz w:val="21"/>
          <w:szCs w:val="21"/>
        </w:rPr>
        <w:t xml:space="preserve">　　〒１８３－８５３８東京都府中市晴見町３－８－１</w:t>
      </w:r>
    </w:p>
    <w:p w:rsidR="00C82C8A" w:rsidRPr="00137E13" w:rsidRDefault="00C82C8A" w:rsidP="00C82C8A">
      <w:pPr>
        <w:ind w:left="420" w:hangingChars="200" w:hanging="420"/>
        <w:rPr>
          <w:sz w:val="21"/>
          <w:szCs w:val="21"/>
        </w:rPr>
      </w:pPr>
      <w:r w:rsidRPr="00175035">
        <w:rPr>
          <w:rFonts w:hint="eastAsia"/>
          <w:color w:val="000000"/>
          <w:sz w:val="21"/>
          <w:szCs w:val="21"/>
        </w:rPr>
        <w:lastRenderedPageBreak/>
        <w:t xml:space="preserve">　　国立大学法人東京農工大</w:t>
      </w:r>
      <w:r w:rsidRPr="00137E13">
        <w:rPr>
          <w:rFonts w:hint="eastAsia"/>
          <w:sz w:val="21"/>
          <w:szCs w:val="21"/>
        </w:rPr>
        <w:t>学</w:t>
      </w:r>
      <w:r w:rsidR="00BF6B66" w:rsidRPr="00137E13">
        <w:rPr>
          <w:rFonts w:hint="eastAsia"/>
          <w:sz w:val="21"/>
          <w:szCs w:val="21"/>
        </w:rPr>
        <w:t>〇〇〇</w:t>
      </w:r>
    </w:p>
    <w:p w:rsidR="006D163D" w:rsidRPr="00175035" w:rsidRDefault="00C82C8A" w:rsidP="00C82C8A">
      <w:pPr>
        <w:ind w:left="420" w:hangingChars="200" w:hanging="420"/>
        <w:rPr>
          <w:color w:val="000000"/>
          <w:sz w:val="21"/>
          <w:szCs w:val="21"/>
        </w:rPr>
      </w:pPr>
      <w:r w:rsidRPr="00175035">
        <w:rPr>
          <w:rFonts w:hint="eastAsia"/>
          <w:color w:val="000000"/>
          <w:sz w:val="21"/>
          <w:szCs w:val="21"/>
        </w:rPr>
        <w:t xml:space="preserve">　　電話　</w:t>
      </w:r>
      <w:r w:rsidR="00C01BFD" w:rsidRPr="00175035">
        <w:rPr>
          <w:rFonts w:hint="eastAsia"/>
          <w:color w:val="000000"/>
          <w:sz w:val="21"/>
          <w:szCs w:val="21"/>
        </w:rPr>
        <w:t>〇〇〇-〇〇〇</w:t>
      </w:r>
      <w:r w:rsidRPr="00175035">
        <w:rPr>
          <w:rFonts w:hint="eastAsia"/>
          <w:color w:val="000000"/>
          <w:sz w:val="21"/>
          <w:szCs w:val="21"/>
        </w:rPr>
        <w:t>-</w:t>
      </w:r>
      <w:r w:rsidR="00C01BFD" w:rsidRPr="00175035">
        <w:rPr>
          <w:rFonts w:hint="eastAsia"/>
          <w:color w:val="000000"/>
          <w:sz w:val="21"/>
          <w:szCs w:val="21"/>
        </w:rPr>
        <w:t>〇〇〇〇</w:t>
      </w:r>
    </w:p>
    <w:p w:rsidR="00C82C8A" w:rsidRPr="00175035" w:rsidRDefault="00C82C8A" w:rsidP="00C82C8A">
      <w:pPr>
        <w:ind w:left="420" w:hangingChars="200" w:hanging="420"/>
        <w:rPr>
          <w:color w:val="000000"/>
          <w:sz w:val="21"/>
          <w:szCs w:val="21"/>
        </w:rPr>
      </w:pPr>
      <w:r w:rsidRPr="00175035">
        <w:rPr>
          <w:rFonts w:hint="eastAsia"/>
          <w:color w:val="000000"/>
          <w:sz w:val="21"/>
          <w:szCs w:val="21"/>
        </w:rPr>
        <w:t xml:space="preserve">　　郵送の場合は、簡易書留により「学長選考関係書類」と朱書きし、</w:t>
      </w:r>
      <w:r w:rsidR="00C01BFD" w:rsidRPr="00175035">
        <w:rPr>
          <w:rFonts w:hint="eastAsia"/>
          <w:color w:val="000000"/>
          <w:sz w:val="21"/>
          <w:szCs w:val="21"/>
        </w:rPr>
        <w:t>〇</w:t>
      </w:r>
      <w:r w:rsidRPr="00175035">
        <w:rPr>
          <w:rFonts w:hint="eastAsia"/>
          <w:color w:val="000000"/>
          <w:sz w:val="21"/>
          <w:szCs w:val="21"/>
        </w:rPr>
        <w:t>月</w:t>
      </w:r>
      <w:r w:rsidR="00C01BFD" w:rsidRPr="00175035">
        <w:rPr>
          <w:rFonts w:hint="eastAsia"/>
          <w:color w:val="000000"/>
          <w:sz w:val="21"/>
          <w:szCs w:val="21"/>
        </w:rPr>
        <w:t>〇</w:t>
      </w:r>
      <w:r w:rsidRPr="00175035">
        <w:rPr>
          <w:rFonts w:hint="eastAsia"/>
          <w:color w:val="000000"/>
          <w:sz w:val="21"/>
          <w:szCs w:val="21"/>
        </w:rPr>
        <w:t>日</w:t>
      </w:r>
      <w:r w:rsidR="00C01BFD" w:rsidRPr="00175035">
        <w:rPr>
          <w:rFonts w:hint="eastAsia"/>
          <w:color w:val="000000"/>
          <w:sz w:val="21"/>
          <w:szCs w:val="21"/>
        </w:rPr>
        <w:t>〇</w:t>
      </w:r>
      <w:r w:rsidRPr="00175035">
        <w:rPr>
          <w:rFonts w:hint="eastAsia"/>
          <w:color w:val="000000"/>
          <w:sz w:val="21"/>
          <w:szCs w:val="21"/>
        </w:rPr>
        <w:t>時必着とする。</w:t>
      </w:r>
    </w:p>
    <w:p w:rsidR="00C82C8A" w:rsidRPr="00175035" w:rsidRDefault="00C82C8A" w:rsidP="00C82C8A">
      <w:pPr>
        <w:ind w:left="420" w:hangingChars="200" w:hanging="420"/>
        <w:rPr>
          <w:color w:val="000000"/>
          <w:sz w:val="21"/>
          <w:szCs w:val="21"/>
        </w:rPr>
      </w:pPr>
      <w:r w:rsidRPr="00175035">
        <w:rPr>
          <w:rFonts w:hint="eastAsia"/>
          <w:color w:val="000000"/>
          <w:sz w:val="21"/>
          <w:szCs w:val="21"/>
        </w:rPr>
        <w:t>７．受付期間</w:t>
      </w:r>
    </w:p>
    <w:p w:rsidR="00C82C8A" w:rsidRPr="00175035" w:rsidRDefault="00C82C8A" w:rsidP="009D5BCD">
      <w:pPr>
        <w:ind w:left="420" w:hangingChars="200" w:hanging="420"/>
        <w:rPr>
          <w:color w:val="000000"/>
          <w:sz w:val="21"/>
          <w:szCs w:val="21"/>
        </w:rPr>
      </w:pPr>
      <w:r w:rsidRPr="00175035">
        <w:rPr>
          <w:rFonts w:hint="eastAsia"/>
          <w:color w:val="000000"/>
          <w:sz w:val="21"/>
          <w:szCs w:val="21"/>
        </w:rPr>
        <w:t xml:space="preserve">　　　　</w:t>
      </w:r>
      <w:r w:rsidR="00C01BFD" w:rsidRPr="00175035">
        <w:rPr>
          <w:rFonts w:hint="eastAsia"/>
          <w:color w:val="000000"/>
          <w:sz w:val="21"/>
          <w:szCs w:val="21"/>
        </w:rPr>
        <w:t xml:space="preserve">年　</w:t>
      </w:r>
      <w:r w:rsidR="009D5BCD" w:rsidRPr="00175035">
        <w:rPr>
          <w:rFonts w:hint="eastAsia"/>
          <w:color w:val="000000"/>
          <w:sz w:val="21"/>
          <w:szCs w:val="21"/>
        </w:rPr>
        <w:t>月</w:t>
      </w:r>
      <w:r w:rsidR="00C01BFD" w:rsidRPr="00175035">
        <w:rPr>
          <w:rFonts w:hint="eastAsia"/>
          <w:color w:val="000000"/>
          <w:sz w:val="21"/>
          <w:szCs w:val="21"/>
        </w:rPr>
        <w:t xml:space="preserve">　日</w:t>
      </w:r>
      <w:r w:rsidRPr="00175035">
        <w:rPr>
          <w:rFonts w:hint="eastAsia"/>
          <w:color w:val="000000"/>
          <w:sz w:val="21"/>
          <w:szCs w:val="21"/>
        </w:rPr>
        <w:t>～</w:t>
      </w:r>
      <w:r w:rsidR="00C01BFD" w:rsidRPr="00175035">
        <w:rPr>
          <w:rFonts w:hint="eastAsia"/>
          <w:color w:val="000000"/>
          <w:sz w:val="21"/>
          <w:szCs w:val="21"/>
        </w:rPr>
        <w:t xml:space="preserve">　</w:t>
      </w:r>
      <w:r w:rsidR="009D5BCD" w:rsidRPr="00175035">
        <w:rPr>
          <w:rFonts w:hint="eastAsia"/>
          <w:color w:val="000000"/>
          <w:sz w:val="21"/>
          <w:szCs w:val="21"/>
        </w:rPr>
        <w:t>年</w:t>
      </w:r>
      <w:r w:rsidR="00C01BFD" w:rsidRPr="00175035">
        <w:rPr>
          <w:rFonts w:hint="eastAsia"/>
          <w:color w:val="000000"/>
          <w:sz w:val="21"/>
          <w:szCs w:val="21"/>
        </w:rPr>
        <w:t xml:space="preserve">　</w:t>
      </w:r>
      <w:r w:rsidR="009D5BCD" w:rsidRPr="00175035">
        <w:rPr>
          <w:rFonts w:hint="eastAsia"/>
          <w:color w:val="000000"/>
          <w:sz w:val="21"/>
          <w:szCs w:val="21"/>
        </w:rPr>
        <w:t>月</w:t>
      </w:r>
      <w:r w:rsidR="00C01BFD" w:rsidRPr="00175035">
        <w:rPr>
          <w:rFonts w:hint="eastAsia"/>
          <w:color w:val="000000"/>
          <w:sz w:val="21"/>
          <w:szCs w:val="21"/>
        </w:rPr>
        <w:t xml:space="preserve">　日　</w:t>
      </w:r>
      <w:r w:rsidRPr="00175035">
        <w:rPr>
          <w:rFonts w:hint="eastAsia"/>
          <w:color w:val="000000"/>
          <w:sz w:val="21"/>
          <w:szCs w:val="21"/>
        </w:rPr>
        <w:t>時</w:t>
      </w:r>
    </w:p>
    <w:p w:rsidR="00C82C8A" w:rsidRPr="00175035" w:rsidRDefault="00C82C8A" w:rsidP="00C82C8A">
      <w:pPr>
        <w:ind w:left="420" w:hangingChars="200" w:hanging="420"/>
        <w:rPr>
          <w:color w:val="000000"/>
          <w:sz w:val="21"/>
          <w:szCs w:val="21"/>
        </w:rPr>
      </w:pPr>
    </w:p>
    <w:p w:rsidR="00C82C8A" w:rsidRPr="00175035" w:rsidRDefault="00C82C8A" w:rsidP="00C82C8A">
      <w:pPr>
        <w:ind w:left="420" w:hangingChars="200" w:hanging="420"/>
        <w:rPr>
          <w:color w:val="000000"/>
          <w:sz w:val="21"/>
          <w:szCs w:val="21"/>
        </w:rPr>
      </w:pPr>
    </w:p>
    <w:p w:rsidR="00C82C8A" w:rsidRPr="00175035" w:rsidRDefault="00C82C8A" w:rsidP="00C82C8A">
      <w:pPr>
        <w:ind w:left="420" w:hangingChars="200" w:hanging="420"/>
        <w:rPr>
          <w:color w:val="000000"/>
          <w:sz w:val="21"/>
          <w:szCs w:val="21"/>
        </w:rPr>
      </w:pPr>
      <w:r w:rsidRPr="00175035">
        <w:rPr>
          <w:rFonts w:hint="eastAsia"/>
          <w:color w:val="000000"/>
          <w:sz w:val="21"/>
          <w:szCs w:val="21"/>
        </w:rPr>
        <w:t xml:space="preserve">　</w:t>
      </w:r>
      <w:r w:rsidR="00C01BFD" w:rsidRPr="00175035">
        <w:rPr>
          <w:rFonts w:hint="eastAsia"/>
          <w:color w:val="000000"/>
          <w:sz w:val="21"/>
          <w:szCs w:val="21"/>
        </w:rPr>
        <w:t xml:space="preserve">　</w:t>
      </w:r>
      <w:r w:rsidR="009D5BCD" w:rsidRPr="00175035">
        <w:rPr>
          <w:rFonts w:hint="eastAsia"/>
          <w:color w:val="000000"/>
          <w:sz w:val="21"/>
          <w:szCs w:val="21"/>
        </w:rPr>
        <w:t>年</w:t>
      </w:r>
      <w:r w:rsidR="00C01BFD" w:rsidRPr="00175035">
        <w:rPr>
          <w:rFonts w:hint="eastAsia"/>
          <w:color w:val="000000"/>
          <w:sz w:val="21"/>
          <w:szCs w:val="21"/>
        </w:rPr>
        <w:t xml:space="preserve">　</w:t>
      </w:r>
      <w:r w:rsidR="009D5BCD" w:rsidRPr="00175035">
        <w:rPr>
          <w:rFonts w:hint="eastAsia"/>
          <w:color w:val="000000"/>
          <w:sz w:val="21"/>
          <w:szCs w:val="21"/>
        </w:rPr>
        <w:t>月</w:t>
      </w:r>
      <w:r w:rsidR="00C01BFD" w:rsidRPr="00175035">
        <w:rPr>
          <w:rFonts w:hint="eastAsia"/>
          <w:color w:val="000000"/>
          <w:sz w:val="21"/>
          <w:szCs w:val="21"/>
        </w:rPr>
        <w:t xml:space="preserve">　</w:t>
      </w:r>
      <w:r w:rsidR="009D5BCD" w:rsidRPr="00175035">
        <w:rPr>
          <w:rFonts w:hint="eastAsia"/>
          <w:color w:val="000000"/>
          <w:sz w:val="21"/>
          <w:szCs w:val="21"/>
        </w:rPr>
        <w:t>日</w:t>
      </w:r>
    </w:p>
    <w:p w:rsidR="00C82C8A" w:rsidRPr="00175035" w:rsidRDefault="00C82C8A" w:rsidP="00C82C8A">
      <w:pPr>
        <w:ind w:left="420" w:hangingChars="200" w:hanging="420"/>
        <w:rPr>
          <w:color w:val="000000"/>
          <w:sz w:val="21"/>
          <w:szCs w:val="21"/>
        </w:rPr>
      </w:pPr>
    </w:p>
    <w:p w:rsidR="00C82C8A" w:rsidRPr="00175035" w:rsidRDefault="00C82C8A" w:rsidP="00C82C8A">
      <w:pPr>
        <w:ind w:left="420" w:hangingChars="200" w:hanging="420"/>
        <w:rPr>
          <w:color w:val="000000"/>
          <w:sz w:val="21"/>
          <w:szCs w:val="21"/>
        </w:rPr>
      </w:pPr>
      <w:r w:rsidRPr="00175035">
        <w:rPr>
          <w:rFonts w:hint="eastAsia"/>
          <w:color w:val="000000"/>
          <w:sz w:val="21"/>
          <w:szCs w:val="21"/>
        </w:rPr>
        <w:t xml:space="preserve">　　　　　　　　</w:t>
      </w:r>
    </w:p>
    <w:p w:rsidR="00C82C8A" w:rsidRPr="00175035" w:rsidRDefault="00C82C8A" w:rsidP="00C82C8A">
      <w:pPr>
        <w:ind w:left="420" w:hangingChars="200" w:hanging="420"/>
        <w:rPr>
          <w:color w:val="000000"/>
          <w:sz w:val="21"/>
          <w:szCs w:val="21"/>
        </w:rPr>
      </w:pPr>
    </w:p>
    <w:p w:rsidR="00C82C8A" w:rsidRPr="00175035" w:rsidRDefault="00C82C8A" w:rsidP="00C82C8A">
      <w:pPr>
        <w:ind w:left="420" w:hangingChars="200" w:hanging="420"/>
        <w:jc w:val="right"/>
        <w:rPr>
          <w:color w:val="000000"/>
          <w:sz w:val="21"/>
          <w:szCs w:val="21"/>
        </w:rPr>
      </w:pPr>
      <w:r w:rsidRPr="00175035">
        <w:rPr>
          <w:rFonts w:hint="eastAsia"/>
          <w:color w:val="000000"/>
          <w:sz w:val="21"/>
          <w:szCs w:val="21"/>
        </w:rPr>
        <w:t xml:space="preserve">　国立大学法人東京農工大</w:t>
      </w:r>
      <w:r w:rsidRPr="009C5728">
        <w:rPr>
          <w:rFonts w:hint="eastAsia"/>
          <w:sz w:val="21"/>
          <w:szCs w:val="21"/>
        </w:rPr>
        <w:t>学</w:t>
      </w:r>
      <w:r w:rsidR="00C6357C" w:rsidRPr="009C5728">
        <w:rPr>
          <w:rFonts w:hint="eastAsia"/>
          <w:sz w:val="21"/>
          <w:szCs w:val="21"/>
        </w:rPr>
        <w:t>学長選考・監察会議</w:t>
      </w:r>
    </w:p>
    <w:p w:rsidR="00C82C8A" w:rsidRPr="00175035" w:rsidRDefault="00C82C8A" w:rsidP="00C82C8A">
      <w:pPr>
        <w:rPr>
          <w:sz w:val="21"/>
          <w:szCs w:val="21"/>
        </w:rPr>
      </w:pPr>
    </w:p>
    <w:sectPr w:rsidR="00C82C8A" w:rsidRPr="00175035" w:rsidSect="004175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BE4" w:rsidRDefault="00974BE4" w:rsidP="00F5320F">
      <w:r>
        <w:separator/>
      </w:r>
    </w:p>
  </w:endnote>
  <w:endnote w:type="continuationSeparator" w:id="0">
    <w:p w:rsidR="00974BE4" w:rsidRDefault="00974BE4" w:rsidP="00F5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BE4" w:rsidRDefault="00974BE4" w:rsidP="00F5320F">
      <w:r>
        <w:separator/>
      </w:r>
    </w:p>
  </w:footnote>
  <w:footnote w:type="continuationSeparator" w:id="0">
    <w:p w:rsidR="00974BE4" w:rsidRDefault="00974BE4" w:rsidP="00F53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B31"/>
    <w:rsid w:val="00137E13"/>
    <w:rsid w:val="00163490"/>
    <w:rsid w:val="00175035"/>
    <w:rsid w:val="0023225A"/>
    <w:rsid w:val="00251A67"/>
    <w:rsid w:val="00276294"/>
    <w:rsid w:val="00417543"/>
    <w:rsid w:val="005C0D4B"/>
    <w:rsid w:val="006D163D"/>
    <w:rsid w:val="007F76A8"/>
    <w:rsid w:val="008F7BED"/>
    <w:rsid w:val="00974BE4"/>
    <w:rsid w:val="009934E3"/>
    <w:rsid w:val="009C5728"/>
    <w:rsid w:val="009D5BCD"/>
    <w:rsid w:val="00A107F9"/>
    <w:rsid w:val="00A40CA7"/>
    <w:rsid w:val="00BB1E83"/>
    <w:rsid w:val="00BF6B66"/>
    <w:rsid w:val="00C01BFD"/>
    <w:rsid w:val="00C03B31"/>
    <w:rsid w:val="00C6357C"/>
    <w:rsid w:val="00C82C8A"/>
    <w:rsid w:val="00C95360"/>
    <w:rsid w:val="00CF6279"/>
    <w:rsid w:val="00F53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F4E95A9-73B1-4187-A442-E3D7052A9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3B31"/>
    <w:pPr>
      <w:spacing w:after="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82C8A"/>
    <w:pPr>
      <w:jc w:val="center"/>
    </w:pPr>
    <w:rPr>
      <w:color w:val="000000" w:themeColor="text1"/>
      <w:sz w:val="21"/>
      <w:szCs w:val="21"/>
    </w:rPr>
  </w:style>
  <w:style w:type="character" w:customStyle="1" w:styleId="a4">
    <w:name w:val="記 (文字)"/>
    <w:basedOn w:val="a0"/>
    <w:link w:val="a3"/>
    <w:uiPriority w:val="99"/>
    <w:rsid w:val="00C82C8A"/>
    <w:rPr>
      <w:rFonts w:ascii="ＭＳ 明朝" w:eastAsia="ＭＳ 明朝" w:hAnsi="ＭＳ 明朝" w:cs="ＭＳ 明朝"/>
      <w:color w:val="000000" w:themeColor="text1"/>
      <w:kern w:val="0"/>
      <w:szCs w:val="21"/>
    </w:rPr>
  </w:style>
  <w:style w:type="paragraph" w:styleId="a5">
    <w:name w:val="header"/>
    <w:basedOn w:val="a"/>
    <w:link w:val="a6"/>
    <w:uiPriority w:val="99"/>
    <w:unhideWhenUsed/>
    <w:rsid w:val="00F5320F"/>
    <w:pPr>
      <w:tabs>
        <w:tab w:val="center" w:pos="4252"/>
        <w:tab w:val="right" w:pos="8504"/>
      </w:tabs>
      <w:snapToGrid w:val="0"/>
    </w:pPr>
  </w:style>
  <w:style w:type="character" w:customStyle="1" w:styleId="a6">
    <w:name w:val="ヘッダー (文字)"/>
    <w:basedOn w:val="a0"/>
    <w:link w:val="a5"/>
    <w:uiPriority w:val="99"/>
    <w:rsid w:val="00F5320F"/>
    <w:rPr>
      <w:rFonts w:ascii="ＭＳ 明朝" w:eastAsia="ＭＳ 明朝" w:hAnsi="ＭＳ 明朝" w:cs="ＭＳ 明朝"/>
      <w:kern w:val="0"/>
      <w:sz w:val="24"/>
      <w:szCs w:val="24"/>
    </w:rPr>
  </w:style>
  <w:style w:type="paragraph" w:styleId="a7">
    <w:name w:val="footer"/>
    <w:basedOn w:val="a"/>
    <w:link w:val="a8"/>
    <w:uiPriority w:val="99"/>
    <w:unhideWhenUsed/>
    <w:rsid w:val="00F5320F"/>
    <w:pPr>
      <w:tabs>
        <w:tab w:val="center" w:pos="4252"/>
        <w:tab w:val="right" w:pos="8504"/>
      </w:tabs>
      <w:snapToGrid w:val="0"/>
    </w:pPr>
  </w:style>
  <w:style w:type="character" w:customStyle="1" w:styleId="a8">
    <w:name w:val="フッター (文字)"/>
    <w:basedOn w:val="a0"/>
    <w:link w:val="a7"/>
    <w:uiPriority w:val="99"/>
    <w:rsid w:val="00F5320F"/>
    <w:rPr>
      <w:rFonts w:ascii="ＭＳ 明朝" w:eastAsia="ＭＳ 明朝" w:hAnsi="ＭＳ 明朝" w:cs="ＭＳ 明朝"/>
      <w:kern w:val="0"/>
      <w:sz w:val="24"/>
      <w:szCs w:val="24"/>
    </w:rPr>
  </w:style>
  <w:style w:type="paragraph" w:styleId="a9">
    <w:name w:val="Balloon Text"/>
    <w:basedOn w:val="a"/>
    <w:link w:val="aa"/>
    <w:uiPriority w:val="99"/>
    <w:semiHidden/>
    <w:unhideWhenUsed/>
    <w:rsid w:val="00CF62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627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82E56-C760-422B-9D18-891305A7E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事務局</dc:creator>
  <cp:keywords/>
  <dc:description/>
  <cp:lastModifiedBy>ICHIKAWA Yuki</cp:lastModifiedBy>
  <cp:revision>2</cp:revision>
  <dcterms:created xsi:type="dcterms:W3CDTF">2025-06-23T05:56:00Z</dcterms:created>
  <dcterms:modified xsi:type="dcterms:W3CDTF">2025-06-23T05:56:00Z</dcterms:modified>
</cp:coreProperties>
</file>